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val="en-US" w:eastAsia="zh-CN"/>
        </w:rPr>
        <w:t>变更</w:t>
      </w: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公告</w:t>
      </w:r>
    </w:p>
    <w:tbl>
      <w:tblPr>
        <w:tblStyle w:val="11"/>
        <w:tblpPr w:leftFromText="180" w:rightFromText="180" w:vertAnchor="text" w:horzAnchor="page" w:tblpX="1597" w:tblpY="241"/>
        <w:tblOverlap w:val="never"/>
        <w:tblW w:w="8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3"/>
        <w:gridCol w:w="6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493" w:type="dxa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采购项目编号</w:t>
            </w:r>
          </w:p>
        </w:tc>
        <w:tc>
          <w:tcPr>
            <w:tcW w:w="6412" w:type="dxa"/>
          </w:tcPr>
          <w:p>
            <w:pPr>
              <w:jc w:val="left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QHMB-竞价（服务）2024-04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93" w:type="dxa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采购项目名称</w:t>
            </w:r>
          </w:p>
        </w:tc>
        <w:tc>
          <w:tcPr>
            <w:tcW w:w="6412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青海省交通医院1.5T核磁共振设备报废处置项目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493" w:type="dxa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采购方式</w:t>
            </w:r>
          </w:p>
        </w:tc>
        <w:tc>
          <w:tcPr>
            <w:tcW w:w="6412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竞价采购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493" w:type="dxa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竞价底价</w:t>
            </w:r>
          </w:p>
        </w:tc>
        <w:tc>
          <w:tcPr>
            <w:tcW w:w="6412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493" w:type="dxa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项目分包个数</w:t>
            </w:r>
          </w:p>
        </w:tc>
        <w:tc>
          <w:tcPr>
            <w:tcW w:w="6412" w:type="dxa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公告发布日期</w:t>
            </w:r>
          </w:p>
        </w:tc>
        <w:tc>
          <w:tcPr>
            <w:tcW w:w="6412" w:type="dxa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2024年01月17日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493" w:type="dxa"/>
          </w:tcPr>
          <w:p>
            <w:pPr>
              <w:spacing w:line="720" w:lineRule="auto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变更内容：</w:t>
            </w:r>
          </w:p>
          <w:p>
            <w:pPr>
              <w:pStyle w:val="9"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采购人联系电话</w:t>
            </w:r>
          </w:p>
        </w:tc>
        <w:tc>
          <w:tcPr>
            <w:tcW w:w="6412" w:type="dxa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变更前采购人联系电话：0971-7226022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变更后采购人联系电话：0971-7226123</w:t>
            </w:r>
          </w:p>
          <w:p>
            <w:pPr>
              <w:pStyle w:val="9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其他事项详见《竞价文件》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493" w:type="dxa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投标、开标地点</w:t>
            </w:r>
          </w:p>
        </w:tc>
        <w:tc>
          <w:tcPr>
            <w:tcW w:w="6412" w:type="dxa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青海牧邦工程管理有限责任公司（西宁市城西区财富广场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B座七楼2072室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2493" w:type="dxa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采购单位及联系人电话</w:t>
            </w:r>
          </w:p>
        </w:tc>
        <w:tc>
          <w:tcPr>
            <w:tcW w:w="6412" w:type="dxa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采购人：青海省交通医院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联系电话：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0971-7226123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联系地址：青海省交通医院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</w:trPr>
        <w:tc>
          <w:tcPr>
            <w:tcW w:w="2493" w:type="dxa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采购代理机构及联系人电话</w:t>
            </w:r>
          </w:p>
        </w:tc>
        <w:tc>
          <w:tcPr>
            <w:tcW w:w="6412" w:type="dxa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采购代理机构：青海牧邦工程管理有限责任公司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联系人：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杨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女士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联系电话：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0971-8822457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邮箱地址：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instrText xml:space="preserve"> HYPERLINK "mailto:3521606110@qq.com" </w:instrTex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fldChar w:fldCharType="separate"/>
            </w:r>
            <w:r>
              <w:rPr>
                <w:rStyle w:val="13"/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3521606110@qq.com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fldChar w:fldCharType="end"/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联系地址：西宁市城西区文苑路7号1号楼2单元2072室</w:t>
            </w:r>
          </w:p>
        </w:tc>
      </w:tr>
    </w:tbl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青海牧邦工程管理有限责任公司</w:t>
      </w:r>
    </w:p>
    <w:p>
      <w:pPr>
        <w:ind w:firstLine="3360" w:firstLineChars="120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2024年01月17日</w:t>
      </w:r>
    </w:p>
    <w:p>
      <w:pPr>
        <w:ind w:firstLine="3360" w:firstLineChars="120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jc w:val="both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3ZGVmZTY0ZjU4NmUxNzhmNjczNzI3ZTgzZjliMWMifQ=="/>
  </w:docVars>
  <w:rsids>
    <w:rsidRoot w:val="698F66C5"/>
    <w:rsid w:val="064E4A9F"/>
    <w:rsid w:val="0B8C3A56"/>
    <w:rsid w:val="149F1132"/>
    <w:rsid w:val="1B5F6601"/>
    <w:rsid w:val="1CD00530"/>
    <w:rsid w:val="22F16476"/>
    <w:rsid w:val="26424E53"/>
    <w:rsid w:val="2F9D75E7"/>
    <w:rsid w:val="2FCB1E42"/>
    <w:rsid w:val="3A65164A"/>
    <w:rsid w:val="3B9F743A"/>
    <w:rsid w:val="3BC72243"/>
    <w:rsid w:val="40864161"/>
    <w:rsid w:val="452C143E"/>
    <w:rsid w:val="4CED2840"/>
    <w:rsid w:val="4F393ADA"/>
    <w:rsid w:val="5BC14DAC"/>
    <w:rsid w:val="652B379A"/>
    <w:rsid w:val="698F66C5"/>
    <w:rsid w:val="69DD753D"/>
    <w:rsid w:val="6E1E27E2"/>
    <w:rsid w:val="6E995151"/>
    <w:rsid w:val="734C50F2"/>
    <w:rsid w:val="77FF4D76"/>
    <w:rsid w:val="793706B9"/>
    <w:rsid w:val="7D7A4E9D"/>
    <w:rsid w:val="7EC9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2"/>
      <w:szCs w:val="32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sz w:val="21"/>
    </w:rPr>
  </w:style>
  <w:style w:type="paragraph" w:styleId="4">
    <w:name w:val="Body Text"/>
    <w:basedOn w:val="1"/>
    <w:next w:val="5"/>
    <w:autoRedefine/>
    <w:unhideWhenUsed/>
    <w:qFormat/>
    <w:uiPriority w:val="99"/>
    <w:pPr>
      <w:spacing w:after="120"/>
    </w:pPr>
  </w:style>
  <w:style w:type="paragraph" w:customStyle="1" w:styleId="5">
    <w:name w:val="一级条标题"/>
    <w:basedOn w:val="6"/>
    <w:next w:val="7"/>
    <w:qFormat/>
    <w:uiPriority w:val="0"/>
    <w:pPr>
      <w:spacing w:line="240" w:lineRule="auto"/>
      <w:ind w:left="420"/>
      <w:outlineLvl w:val="2"/>
    </w:pPr>
  </w:style>
  <w:style w:type="paragraph" w:customStyle="1" w:styleId="6">
    <w:name w:val="章标题"/>
    <w:next w:val="1"/>
    <w:autoRedefine/>
    <w:qFormat/>
    <w:uiPriority w:val="0"/>
    <w:pPr>
      <w:spacing w:line="360" w:lineRule="auto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7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styleId="8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9">
    <w:name w:val="Body Text First Indent 2"/>
    <w:basedOn w:val="8"/>
    <w:qFormat/>
    <w:uiPriority w:val="0"/>
    <w:pPr>
      <w:ind w:firstLine="420"/>
    </w:pPr>
    <w:rPr>
      <w:rFonts w:ascii="Times New Roman" w:hAnsi="Times New Roman" w:cs="Times New Roman"/>
      <w:sz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363</Words>
  <Characters>464</Characters>
  <Lines>0</Lines>
  <Paragraphs>0</Paragraphs>
  <TotalTime>1</TotalTime>
  <ScaleCrop>false</ScaleCrop>
  <LinksUpToDate>false</LinksUpToDate>
  <CharactersWithSpaces>508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2022-05-30T02:54:00Z</dcterms:created>
  <dc:creator>Administrator</dc:creator>
  <cp:lastModifiedBy>吃可爱长大的</cp:lastModifiedBy>
  <cp:lastPrinted>2022-05-30T03:47:00Z</cp:lastPrinted>
  <dcterms:modified xsi:type="dcterms:W3CDTF">2024-01-17T10:09:00Z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57C0D45E71AE4F378F88BD9FF4E26811_13</vt:lpwstr>
  </property>
</Properties>
</file>